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785995" w14:textId="10D229FC" w:rsidR="00C6462A" w:rsidRPr="00C6462A" w:rsidRDefault="00C6462A" w:rsidP="00C6462A">
      <w:r w:rsidRPr="00C6462A">
        <w:rPr>
          <w:b/>
          <w:bCs/>
        </w:rPr>
        <w:t xml:space="preserve">What is the </w:t>
      </w:r>
      <w:r>
        <w:rPr>
          <w:b/>
          <w:bCs/>
        </w:rPr>
        <w:t xml:space="preserve">Mount Vernon S.A.R. </w:t>
      </w:r>
      <w:r w:rsidRPr="00C6462A">
        <w:rPr>
          <w:b/>
          <w:bCs/>
        </w:rPr>
        <w:t>Traveling Trunk?</w:t>
      </w:r>
    </w:p>
    <w:p w14:paraId="36116A2B" w14:textId="779D035A" w:rsidR="00C6462A" w:rsidRPr="00C6462A" w:rsidRDefault="00C6462A" w:rsidP="00C6462A">
      <w:r w:rsidRPr="00C6462A">
        <w:t>Simply put, it is the SAR's version of a 'Show and Tell of American Revolution History</w:t>
      </w:r>
      <w:r w:rsidR="00534776" w:rsidRPr="00C6462A">
        <w:t>’ and</w:t>
      </w:r>
      <w:r w:rsidRPr="00C6462A">
        <w:t xml:space="preserve"> is designed for Grade or Middle School children.</w:t>
      </w:r>
    </w:p>
    <w:p w14:paraId="5522C092" w14:textId="77777777" w:rsidR="00C6462A" w:rsidRPr="00C6462A" w:rsidRDefault="00C6462A" w:rsidP="00C6462A"/>
    <w:p w14:paraId="6192D754" w14:textId="71706007" w:rsidR="00C6462A" w:rsidRPr="00C6462A" w:rsidRDefault="00C6462A" w:rsidP="00C6462A">
      <w:r w:rsidRPr="00C6462A">
        <w:rPr>
          <w:noProof/>
        </w:rPr>
        <w:drawing>
          <wp:inline distT="0" distB="0" distL="0" distR="0" wp14:anchorId="7DBBD1F9" wp14:editId="7F57F0F8">
            <wp:extent cx="3329940" cy="2217420"/>
            <wp:effectExtent l="0" t="0" r="3810" b="0"/>
            <wp:docPr id="1239138150" name="Picture 16" descr="No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No Ima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29940" cy="2217420"/>
                    </a:xfrm>
                    <a:prstGeom prst="rect">
                      <a:avLst/>
                    </a:prstGeom>
                    <a:noFill/>
                    <a:ln>
                      <a:noFill/>
                    </a:ln>
                  </pic:spPr>
                </pic:pic>
              </a:graphicData>
            </a:graphic>
          </wp:inline>
        </w:drawing>
      </w:r>
      <w:r w:rsidRPr="00C6462A">
        <w:br/>
      </w:r>
      <w:r w:rsidR="00430CD6">
        <w:fldChar w:fldCharType="begin"/>
      </w:r>
      <w:r w:rsidR="00430CD6">
        <w:instrText xml:space="preserve"> HYPERLINK "https://www.mountvernonsar.org/images24/Education/Trunk/Traveling%20Trunk_1000.jpg" \t "_blank" </w:instrText>
      </w:r>
      <w:r w:rsidR="00430CD6">
        <w:fldChar w:fldCharType="separate"/>
      </w:r>
      <w:r w:rsidRPr="00C6462A">
        <w:rPr>
          <w:rStyle w:val="Hyperlink"/>
          <w:b/>
          <w:bCs/>
        </w:rPr>
        <w:t>Larger High Rez Image</w:t>
      </w:r>
      <w:r w:rsidR="00430CD6">
        <w:rPr>
          <w:rStyle w:val="Hyperlink"/>
          <w:b/>
          <w:bCs/>
        </w:rPr>
        <w:fldChar w:fldCharType="end"/>
      </w:r>
    </w:p>
    <w:p w14:paraId="595B8C07" w14:textId="77777777" w:rsidR="00C6462A" w:rsidRPr="00C6462A" w:rsidRDefault="00C6462A" w:rsidP="00C6462A">
      <w:r w:rsidRPr="00C6462A">
        <w:t>One of the most enjoyable methods of communicating our American history with school children is via the </w:t>
      </w:r>
      <w:r w:rsidRPr="00C6462A">
        <w:rPr>
          <w:b/>
          <w:bCs/>
          <w:i/>
          <w:iCs/>
        </w:rPr>
        <w:t>"Traveling Trunk"</w:t>
      </w:r>
      <w:r w:rsidRPr="00C6462A">
        <w:t>. This is a program where members of the SAR, dressed in authentic uniforms, present articles from the Revolutionary War &amp; Colonial period to a group of grade school or middle school students engaged in American History curriculum. Presenters explain what the items are, how they were made and used, and why they are different from today's items. This program is one of the Sons of the American Revolution missions - Assisting schools and teachers to sustain and preserve our history.</w:t>
      </w:r>
    </w:p>
    <w:p w14:paraId="34F5DF57" w14:textId="28BD8009" w:rsidR="00C6462A" w:rsidRPr="00C6462A" w:rsidRDefault="00C6462A" w:rsidP="00C6462A">
      <w:r w:rsidRPr="00C6462A">
        <w:rPr>
          <w:b/>
          <w:bCs/>
        </w:rPr>
        <w:t>Letter to Schools</w:t>
      </w:r>
      <w:r w:rsidRPr="00C6462A">
        <w:br/>
        <w:t>Here is our Chapter introduction letter to schools: </w:t>
      </w:r>
      <w:r w:rsidR="00430CD6">
        <w:fldChar w:fldCharType="begin"/>
      </w:r>
      <w:r w:rsidR="00430CD6">
        <w:instrText xml:space="preserve"> HYPERLINK "https://www.mountvernonsar.org/Open24/TravelingTrunk/MtVTravelingTrunkLetter.pdf" \t "_blank" \o "NEW TAB - View Letter" </w:instrText>
      </w:r>
      <w:r w:rsidR="00430CD6">
        <w:fldChar w:fldCharType="separate"/>
      </w:r>
      <w:r w:rsidRPr="00C6462A">
        <w:rPr>
          <w:rStyle w:val="Hyperlink"/>
          <w:b/>
          <w:bCs/>
        </w:rPr>
        <w:t>Letter to Educators</w:t>
      </w:r>
      <w:r w:rsidR="00430CD6">
        <w:rPr>
          <w:rStyle w:val="Hyperlink"/>
          <w:b/>
          <w:bCs/>
        </w:rPr>
        <w:fldChar w:fldCharType="end"/>
      </w:r>
      <w:r w:rsidRPr="00C6462A">
        <w:br/>
      </w:r>
      <w:r w:rsidRPr="00C6462A">
        <w:br/>
        <w:t>Educators in the Sandy Springs/Dunwoody school districts can bring Colonial &amp; Revolutionary War History alive with the Traveling Trunk !</w:t>
      </w:r>
      <w:r w:rsidRPr="00C6462A">
        <w:br/>
      </w:r>
      <w:r w:rsidRPr="00C6462A">
        <w:br/>
        <w:t>Interested?   </w:t>
      </w:r>
      <w:hyperlink r:id="rId6" w:history="1">
        <w:r w:rsidRPr="00C6462A">
          <w:rPr>
            <w:rStyle w:val="Hyperlink"/>
            <w:b/>
            <w:bCs/>
          </w:rPr>
          <w:t>eMail Us</w:t>
        </w:r>
      </w:hyperlink>
      <w:r w:rsidRPr="00C6462A">
        <w:br/>
        <w:t>Our Education Chairman will respond as quickly as possible.</w:t>
      </w:r>
    </w:p>
    <w:p w14:paraId="5785DE34" w14:textId="77777777" w:rsidR="00C6462A" w:rsidRPr="00C6462A" w:rsidRDefault="00C6462A" w:rsidP="00C6462A">
      <w:r w:rsidRPr="00C6462A">
        <w:br/>
      </w:r>
      <w:r w:rsidRPr="00C6462A">
        <w:br/>
      </w:r>
    </w:p>
    <w:p w14:paraId="45AA4350" w14:textId="1D06C0B8" w:rsidR="00C6462A" w:rsidRPr="00C6462A" w:rsidRDefault="00C6462A" w:rsidP="00C6462A">
      <w:r w:rsidRPr="00C6462A">
        <w:rPr>
          <w:noProof/>
        </w:rPr>
        <w:lastRenderedPageBreak/>
        <w:drawing>
          <wp:inline distT="0" distB="0" distL="0" distR="0" wp14:anchorId="29733F76" wp14:editId="154417EF">
            <wp:extent cx="4288221" cy="5717629"/>
            <wp:effectExtent l="0" t="0" r="0" b="0"/>
            <wp:docPr id="1854095952" name="Picture 15" descr="__Loading Image_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__Loading Image__"/>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42643" cy="5790191"/>
                    </a:xfrm>
                    <a:prstGeom prst="rect">
                      <a:avLst/>
                    </a:prstGeom>
                    <a:noFill/>
                    <a:ln>
                      <a:noFill/>
                    </a:ln>
                  </pic:spPr>
                </pic:pic>
              </a:graphicData>
            </a:graphic>
          </wp:inline>
        </w:drawing>
      </w:r>
      <w:r w:rsidRPr="00C6462A">
        <w:br/>
      </w:r>
      <w:r w:rsidRPr="00C6462A">
        <w:rPr>
          <w:b/>
          <w:bCs/>
        </w:rPr>
        <w:t>The 1700's iPad/eMail?</w:t>
      </w:r>
      <w:r w:rsidRPr="00C6462A">
        <w:br/>
      </w:r>
      <w:r w:rsidRPr="00C6462A">
        <w:br/>
      </w:r>
      <w:r w:rsidRPr="00C6462A">
        <w:rPr>
          <w:b/>
          <w:bCs/>
        </w:rPr>
        <w:t>A few Schools Visited</w:t>
      </w:r>
      <w:r w:rsidRPr="00C6462A">
        <w:br/>
        <w:t>Mount Bethel Elementary School</w:t>
      </w:r>
      <w:r w:rsidRPr="00C6462A">
        <w:br/>
        <w:t>Atlanta Christian Academy</w:t>
      </w:r>
      <w:r w:rsidRPr="00C6462A">
        <w:br/>
        <w:t>Cary Reynolds Elementary</w:t>
      </w:r>
      <w:r w:rsidRPr="00C6462A">
        <w:br/>
        <w:t>Lake Forest Elementary</w:t>
      </w:r>
      <w:r w:rsidRPr="00C6462A">
        <w:br/>
        <w:t>Holy Innocents Episcopal School</w:t>
      </w:r>
      <w:r w:rsidRPr="00C6462A">
        <w:br/>
        <w:t>Cherokee Christian School</w:t>
      </w:r>
      <w:r w:rsidRPr="00C6462A">
        <w:br/>
        <w:t>Macedonia Elementary</w:t>
      </w:r>
      <w:r w:rsidRPr="00C6462A">
        <w:br/>
      </w:r>
      <w:r w:rsidRPr="00C6462A">
        <w:br/>
      </w:r>
      <w:r w:rsidRPr="00C6462A">
        <w:rPr>
          <w:noProof/>
        </w:rPr>
        <w:lastRenderedPageBreak/>
        <w:drawing>
          <wp:inline distT="0" distB="0" distL="0" distR="0" wp14:anchorId="45564B0A" wp14:editId="348EA012">
            <wp:extent cx="4109545" cy="3493112"/>
            <wp:effectExtent l="0" t="0" r="5715" b="0"/>
            <wp:docPr id="650958520" name="Picture 14" descr="No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No 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39576" cy="3518638"/>
                    </a:xfrm>
                    <a:prstGeom prst="rect">
                      <a:avLst/>
                    </a:prstGeom>
                    <a:noFill/>
                    <a:ln>
                      <a:noFill/>
                    </a:ln>
                  </pic:spPr>
                </pic:pic>
              </a:graphicData>
            </a:graphic>
          </wp:inline>
        </w:drawing>
      </w:r>
      <w:r w:rsidRPr="00C6462A">
        <w:br/>
      </w:r>
      <w:r w:rsidRPr="00C6462A">
        <w:br/>
      </w:r>
      <w:r w:rsidRPr="00C6462A">
        <w:rPr>
          <w:noProof/>
        </w:rPr>
        <w:drawing>
          <wp:inline distT="0" distB="0" distL="0" distR="0" wp14:anchorId="1A8988D0" wp14:editId="696F2C5F">
            <wp:extent cx="4603531" cy="3452650"/>
            <wp:effectExtent l="0" t="0" r="6985" b="0"/>
            <wp:docPr id="1835319806" name="Picture 13" descr="No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No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37711" cy="3478285"/>
                    </a:xfrm>
                    <a:prstGeom prst="rect">
                      <a:avLst/>
                    </a:prstGeom>
                    <a:noFill/>
                    <a:ln>
                      <a:noFill/>
                    </a:ln>
                  </pic:spPr>
                </pic:pic>
              </a:graphicData>
            </a:graphic>
          </wp:inline>
        </w:drawing>
      </w:r>
      <w:r w:rsidRPr="00C6462A">
        <w:br/>
      </w:r>
      <w:r w:rsidRPr="00C6462A">
        <w:br/>
      </w:r>
      <w:r w:rsidRPr="00C6462A">
        <w:rPr>
          <w:noProof/>
        </w:rPr>
        <w:lastRenderedPageBreak/>
        <w:drawing>
          <wp:inline distT="0" distB="0" distL="0" distR="0" wp14:anchorId="295266A9" wp14:editId="58C76009">
            <wp:extent cx="4635062" cy="3007344"/>
            <wp:effectExtent l="0" t="0" r="0" b="3175"/>
            <wp:docPr id="544972618" name="Picture 12" descr="No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No 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75061" cy="3033296"/>
                    </a:xfrm>
                    <a:prstGeom prst="rect">
                      <a:avLst/>
                    </a:prstGeom>
                    <a:noFill/>
                    <a:ln>
                      <a:noFill/>
                    </a:ln>
                  </pic:spPr>
                </pic:pic>
              </a:graphicData>
            </a:graphic>
          </wp:inline>
        </w:drawing>
      </w:r>
      <w:r w:rsidRPr="00C6462A">
        <w:br/>
      </w:r>
      <w:r w:rsidRPr="00C6462A">
        <w:br/>
      </w:r>
      <w:r w:rsidRPr="00C6462A">
        <w:rPr>
          <w:noProof/>
        </w:rPr>
        <w:drawing>
          <wp:inline distT="0" distB="0" distL="0" distR="0" wp14:anchorId="593925BA" wp14:editId="3150EF91">
            <wp:extent cx="5943600" cy="4455160"/>
            <wp:effectExtent l="0" t="0" r="0" b="2540"/>
            <wp:docPr id="511093551" name="Picture 11" descr="No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No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455160"/>
                    </a:xfrm>
                    <a:prstGeom prst="rect">
                      <a:avLst/>
                    </a:prstGeom>
                    <a:noFill/>
                    <a:ln>
                      <a:noFill/>
                    </a:ln>
                  </pic:spPr>
                </pic:pic>
              </a:graphicData>
            </a:graphic>
          </wp:inline>
        </w:drawing>
      </w:r>
      <w:r w:rsidRPr="00C6462A">
        <w:br/>
      </w:r>
      <w:r w:rsidRPr="00C6462A">
        <w:br/>
      </w:r>
      <w:r w:rsidRPr="00C6462A">
        <w:rPr>
          <w:noProof/>
        </w:rPr>
        <w:lastRenderedPageBreak/>
        <w:drawing>
          <wp:inline distT="0" distB="0" distL="0" distR="0" wp14:anchorId="00694397" wp14:editId="05A41D91">
            <wp:extent cx="5943600" cy="3780155"/>
            <wp:effectExtent l="0" t="0" r="0" b="0"/>
            <wp:docPr id="910504592" name="Picture 10" descr="No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No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780155"/>
                    </a:xfrm>
                    <a:prstGeom prst="rect">
                      <a:avLst/>
                    </a:prstGeom>
                    <a:noFill/>
                    <a:ln>
                      <a:noFill/>
                    </a:ln>
                  </pic:spPr>
                </pic:pic>
              </a:graphicData>
            </a:graphic>
          </wp:inline>
        </w:drawing>
      </w:r>
      <w:r w:rsidRPr="00C6462A">
        <w:br/>
      </w:r>
      <w:r w:rsidRPr="00C6462A">
        <w:br/>
      </w:r>
      <w:r w:rsidRPr="00C6462A">
        <w:rPr>
          <w:noProof/>
        </w:rPr>
        <w:drawing>
          <wp:inline distT="0" distB="0" distL="0" distR="0" wp14:anchorId="6152A45C" wp14:editId="1ACDA6CA">
            <wp:extent cx="5633545" cy="2738529"/>
            <wp:effectExtent l="0" t="0" r="5715" b="5080"/>
            <wp:docPr id="2108368880" name="Picture 9" descr="No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No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44964" cy="2744080"/>
                    </a:xfrm>
                    <a:prstGeom prst="rect">
                      <a:avLst/>
                    </a:prstGeom>
                    <a:noFill/>
                    <a:ln>
                      <a:noFill/>
                    </a:ln>
                  </pic:spPr>
                </pic:pic>
              </a:graphicData>
            </a:graphic>
          </wp:inline>
        </w:drawing>
      </w:r>
    </w:p>
    <w:p w14:paraId="2FE52669" w14:textId="77777777" w:rsidR="00C6462A" w:rsidRPr="00C6462A" w:rsidRDefault="00C6462A" w:rsidP="00C6462A"/>
    <w:p w14:paraId="5195E990" w14:textId="77777777" w:rsidR="00C6462A" w:rsidRDefault="00C6462A" w:rsidP="00C6462A">
      <w:pPr>
        <w:rPr>
          <w:b/>
          <w:bCs/>
        </w:rPr>
      </w:pPr>
      <w:r w:rsidRPr="00C6462A">
        <w:br/>
      </w:r>
    </w:p>
    <w:p w14:paraId="2864B107" w14:textId="77777777" w:rsidR="00C6462A" w:rsidRDefault="00C6462A">
      <w:pPr>
        <w:rPr>
          <w:b/>
          <w:bCs/>
        </w:rPr>
      </w:pPr>
      <w:r>
        <w:rPr>
          <w:b/>
          <w:bCs/>
        </w:rPr>
        <w:br w:type="page"/>
      </w:r>
    </w:p>
    <w:p w14:paraId="04FF5587" w14:textId="6FC374E6" w:rsidR="00C6462A" w:rsidRPr="00C6462A" w:rsidRDefault="00C6462A" w:rsidP="00C6462A">
      <w:r w:rsidRPr="00C6462A">
        <w:rPr>
          <w:b/>
          <w:bCs/>
        </w:rPr>
        <w:lastRenderedPageBreak/>
        <w:t>The Traveling Trunk</w:t>
      </w:r>
      <w:r w:rsidRPr="00C6462A">
        <w:br/>
      </w:r>
      <w:r w:rsidRPr="00C6462A">
        <w:rPr>
          <w:b/>
          <w:bCs/>
        </w:rPr>
        <w:t>(For Adult Groups)</w:t>
      </w:r>
      <w:r w:rsidRPr="00C6462A">
        <w:br/>
      </w:r>
      <w:r w:rsidRPr="00C6462A">
        <w:br/>
        <w:t>Our Speakers Bureau Program is also offered to fellow SAR &amp; DAR Chapters, fellow genealogical or historical societies, Rotary, Kiwanis, or other community service groups that can utilize speakers.</w:t>
      </w:r>
      <w:r w:rsidRPr="00C6462A">
        <w:br/>
      </w:r>
    </w:p>
    <w:p w14:paraId="43F29DEF" w14:textId="38688607" w:rsidR="00C6462A" w:rsidRDefault="00534776">
      <w:bookmarkStart w:id="0" w:name="_GoBack"/>
      <w:bookmarkEnd w:id="0"/>
      <w:r>
        <w:t>Last Updated 09/05/2026</w:t>
      </w:r>
    </w:p>
    <w:sectPr w:rsidR="00C646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20000287" w:usb1="00000003"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Aptos Display">
    <w:altName w:val="Arial"/>
    <w:charset w:val="00"/>
    <w:family w:val="swiss"/>
    <w:pitch w:val="variable"/>
    <w:sig w:usb0="20000287" w:usb1="00000003" w:usb2="00000000" w:usb3="00000000" w:csb0="0000019F" w:csb1="00000000"/>
  </w:font>
  <w:font w:name="游ゴシック Light">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62A"/>
    <w:rsid w:val="00430CD6"/>
    <w:rsid w:val="00534776"/>
    <w:rsid w:val="0062171E"/>
    <w:rsid w:val="0063484F"/>
    <w:rsid w:val="00C646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C008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646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46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46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46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46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46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46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46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46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6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46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46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46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46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46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46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46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462A"/>
    <w:rPr>
      <w:rFonts w:eastAsiaTheme="majorEastAsia" w:cstheme="majorBidi"/>
      <w:color w:val="272727" w:themeColor="text1" w:themeTint="D8"/>
    </w:rPr>
  </w:style>
  <w:style w:type="paragraph" w:styleId="Title">
    <w:name w:val="Title"/>
    <w:basedOn w:val="Normal"/>
    <w:next w:val="Normal"/>
    <w:link w:val="TitleChar"/>
    <w:uiPriority w:val="10"/>
    <w:qFormat/>
    <w:rsid w:val="00C646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46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46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46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462A"/>
    <w:pPr>
      <w:spacing w:before="160"/>
      <w:jc w:val="center"/>
    </w:pPr>
    <w:rPr>
      <w:i/>
      <w:iCs/>
      <w:color w:val="404040" w:themeColor="text1" w:themeTint="BF"/>
    </w:rPr>
  </w:style>
  <w:style w:type="character" w:customStyle="1" w:styleId="QuoteChar">
    <w:name w:val="Quote Char"/>
    <w:basedOn w:val="DefaultParagraphFont"/>
    <w:link w:val="Quote"/>
    <w:uiPriority w:val="29"/>
    <w:rsid w:val="00C6462A"/>
    <w:rPr>
      <w:i/>
      <w:iCs/>
      <w:color w:val="404040" w:themeColor="text1" w:themeTint="BF"/>
    </w:rPr>
  </w:style>
  <w:style w:type="paragraph" w:styleId="ListParagraph">
    <w:name w:val="List Paragraph"/>
    <w:basedOn w:val="Normal"/>
    <w:uiPriority w:val="34"/>
    <w:qFormat/>
    <w:rsid w:val="00C6462A"/>
    <w:pPr>
      <w:ind w:left="720"/>
      <w:contextualSpacing/>
    </w:pPr>
  </w:style>
  <w:style w:type="character" w:styleId="IntenseEmphasis">
    <w:name w:val="Intense Emphasis"/>
    <w:basedOn w:val="DefaultParagraphFont"/>
    <w:uiPriority w:val="21"/>
    <w:qFormat/>
    <w:rsid w:val="00C6462A"/>
    <w:rPr>
      <w:i/>
      <w:iCs/>
      <w:color w:val="0F4761" w:themeColor="accent1" w:themeShade="BF"/>
    </w:rPr>
  </w:style>
  <w:style w:type="paragraph" w:styleId="IntenseQuote">
    <w:name w:val="Intense Quote"/>
    <w:basedOn w:val="Normal"/>
    <w:next w:val="Normal"/>
    <w:link w:val="IntenseQuoteChar"/>
    <w:uiPriority w:val="30"/>
    <w:qFormat/>
    <w:rsid w:val="00C646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462A"/>
    <w:rPr>
      <w:i/>
      <w:iCs/>
      <w:color w:val="0F4761" w:themeColor="accent1" w:themeShade="BF"/>
    </w:rPr>
  </w:style>
  <w:style w:type="character" w:styleId="IntenseReference">
    <w:name w:val="Intense Reference"/>
    <w:basedOn w:val="DefaultParagraphFont"/>
    <w:uiPriority w:val="32"/>
    <w:qFormat/>
    <w:rsid w:val="00C6462A"/>
    <w:rPr>
      <w:b/>
      <w:bCs/>
      <w:smallCaps/>
      <w:color w:val="0F4761" w:themeColor="accent1" w:themeShade="BF"/>
      <w:spacing w:val="5"/>
    </w:rPr>
  </w:style>
  <w:style w:type="character" w:styleId="Hyperlink">
    <w:name w:val="Hyperlink"/>
    <w:basedOn w:val="DefaultParagraphFont"/>
    <w:uiPriority w:val="99"/>
    <w:unhideWhenUsed/>
    <w:rsid w:val="00C6462A"/>
    <w:rPr>
      <w:color w:val="467886" w:themeColor="hyperlink"/>
      <w:u w:val="single"/>
    </w:rPr>
  </w:style>
  <w:style w:type="character" w:customStyle="1" w:styleId="UnresolvedMention">
    <w:name w:val="Unresolved Mention"/>
    <w:basedOn w:val="DefaultParagraphFont"/>
    <w:uiPriority w:val="99"/>
    <w:semiHidden/>
    <w:unhideWhenUsed/>
    <w:rsid w:val="00C6462A"/>
    <w:rPr>
      <w:color w:val="605E5C"/>
      <w:shd w:val="clear" w:color="auto" w:fill="E1DFDD"/>
    </w:rPr>
  </w:style>
  <w:style w:type="paragraph" w:styleId="BalloonText">
    <w:name w:val="Balloon Text"/>
    <w:basedOn w:val="Normal"/>
    <w:link w:val="BalloonTextChar"/>
    <w:uiPriority w:val="99"/>
    <w:semiHidden/>
    <w:unhideWhenUsed/>
    <w:rsid w:val="00430CD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30CD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646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46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46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46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46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46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46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46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46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6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46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46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46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46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46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46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46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462A"/>
    <w:rPr>
      <w:rFonts w:eastAsiaTheme="majorEastAsia" w:cstheme="majorBidi"/>
      <w:color w:val="272727" w:themeColor="text1" w:themeTint="D8"/>
    </w:rPr>
  </w:style>
  <w:style w:type="paragraph" w:styleId="Title">
    <w:name w:val="Title"/>
    <w:basedOn w:val="Normal"/>
    <w:next w:val="Normal"/>
    <w:link w:val="TitleChar"/>
    <w:uiPriority w:val="10"/>
    <w:qFormat/>
    <w:rsid w:val="00C646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46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46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46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462A"/>
    <w:pPr>
      <w:spacing w:before="160"/>
      <w:jc w:val="center"/>
    </w:pPr>
    <w:rPr>
      <w:i/>
      <w:iCs/>
      <w:color w:val="404040" w:themeColor="text1" w:themeTint="BF"/>
    </w:rPr>
  </w:style>
  <w:style w:type="character" w:customStyle="1" w:styleId="QuoteChar">
    <w:name w:val="Quote Char"/>
    <w:basedOn w:val="DefaultParagraphFont"/>
    <w:link w:val="Quote"/>
    <w:uiPriority w:val="29"/>
    <w:rsid w:val="00C6462A"/>
    <w:rPr>
      <w:i/>
      <w:iCs/>
      <w:color w:val="404040" w:themeColor="text1" w:themeTint="BF"/>
    </w:rPr>
  </w:style>
  <w:style w:type="paragraph" w:styleId="ListParagraph">
    <w:name w:val="List Paragraph"/>
    <w:basedOn w:val="Normal"/>
    <w:uiPriority w:val="34"/>
    <w:qFormat/>
    <w:rsid w:val="00C6462A"/>
    <w:pPr>
      <w:ind w:left="720"/>
      <w:contextualSpacing/>
    </w:pPr>
  </w:style>
  <w:style w:type="character" w:styleId="IntenseEmphasis">
    <w:name w:val="Intense Emphasis"/>
    <w:basedOn w:val="DefaultParagraphFont"/>
    <w:uiPriority w:val="21"/>
    <w:qFormat/>
    <w:rsid w:val="00C6462A"/>
    <w:rPr>
      <w:i/>
      <w:iCs/>
      <w:color w:val="0F4761" w:themeColor="accent1" w:themeShade="BF"/>
    </w:rPr>
  </w:style>
  <w:style w:type="paragraph" w:styleId="IntenseQuote">
    <w:name w:val="Intense Quote"/>
    <w:basedOn w:val="Normal"/>
    <w:next w:val="Normal"/>
    <w:link w:val="IntenseQuoteChar"/>
    <w:uiPriority w:val="30"/>
    <w:qFormat/>
    <w:rsid w:val="00C646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462A"/>
    <w:rPr>
      <w:i/>
      <w:iCs/>
      <w:color w:val="0F4761" w:themeColor="accent1" w:themeShade="BF"/>
    </w:rPr>
  </w:style>
  <w:style w:type="character" w:styleId="IntenseReference">
    <w:name w:val="Intense Reference"/>
    <w:basedOn w:val="DefaultParagraphFont"/>
    <w:uiPriority w:val="32"/>
    <w:qFormat/>
    <w:rsid w:val="00C6462A"/>
    <w:rPr>
      <w:b/>
      <w:bCs/>
      <w:smallCaps/>
      <w:color w:val="0F4761" w:themeColor="accent1" w:themeShade="BF"/>
      <w:spacing w:val="5"/>
    </w:rPr>
  </w:style>
  <w:style w:type="character" w:styleId="Hyperlink">
    <w:name w:val="Hyperlink"/>
    <w:basedOn w:val="DefaultParagraphFont"/>
    <w:uiPriority w:val="99"/>
    <w:unhideWhenUsed/>
    <w:rsid w:val="00C6462A"/>
    <w:rPr>
      <w:color w:val="467886" w:themeColor="hyperlink"/>
      <w:u w:val="single"/>
    </w:rPr>
  </w:style>
  <w:style w:type="character" w:customStyle="1" w:styleId="UnresolvedMention">
    <w:name w:val="Unresolved Mention"/>
    <w:basedOn w:val="DefaultParagraphFont"/>
    <w:uiPriority w:val="99"/>
    <w:semiHidden/>
    <w:unhideWhenUsed/>
    <w:rsid w:val="00C6462A"/>
    <w:rPr>
      <w:color w:val="605E5C"/>
      <w:shd w:val="clear" w:color="auto" w:fill="E1DFDD"/>
    </w:rPr>
  </w:style>
  <w:style w:type="paragraph" w:styleId="BalloonText">
    <w:name w:val="Balloon Text"/>
    <w:basedOn w:val="Normal"/>
    <w:link w:val="BalloonTextChar"/>
    <w:uiPriority w:val="99"/>
    <w:semiHidden/>
    <w:unhideWhenUsed/>
    <w:rsid w:val="00430CD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30CD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6.jpeg"/><Relationship Id="rId12" Type="http://schemas.openxmlformats.org/officeDocument/2006/relationships/image" Target="media/image7.jpeg"/><Relationship Id="rId13" Type="http://schemas.openxmlformats.org/officeDocument/2006/relationships/image" Target="media/image8.jpe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mailto:shep7h@aol.com?Subject=Inquiry%20from%20Chapter%20Website%20about%20the%20Traveling%20Trunk" TargetMode="External"/><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300</Words>
  <Characters>1713</Characters>
  <Application>Microsoft Macintosh Word</Application>
  <DocSecurity>0</DocSecurity>
  <Lines>14</Lines>
  <Paragraphs>4</Paragraphs>
  <ScaleCrop>false</ScaleCrop>
  <Company/>
  <LinksUpToDate>false</LinksUpToDate>
  <CharactersWithSpaces>2009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Wellons</dc:creator>
  <cp:keywords/>
  <dc:description/>
  <cp:lastModifiedBy>Chuck Rann</cp:lastModifiedBy>
  <cp:revision>4</cp:revision>
  <dcterms:created xsi:type="dcterms:W3CDTF">2026-09-05T21:00:00Z</dcterms:created>
  <dcterms:modified xsi:type="dcterms:W3CDTF">2026-09-16T17:04:00Z</dcterms:modified>
</cp:coreProperties>
</file>